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7E" w:rsidRDefault="0026777E">
      <w:pPr>
        <w:jc w:val="center"/>
        <w:rPr>
          <w:rFonts w:ascii="Algerian" w:hAnsi="Algerian"/>
          <w:b/>
          <w:sz w:val="72"/>
          <w:szCs w:val="72"/>
        </w:rPr>
      </w:pPr>
    </w:p>
    <w:p w:rsidR="0026777E" w:rsidRDefault="00372906">
      <w:pPr>
        <w:jc w:val="center"/>
        <w:rPr>
          <w:rFonts w:ascii="Algerian" w:hAnsi="Algerian"/>
          <w:b/>
          <w:sz w:val="72"/>
          <w:szCs w:val="72"/>
        </w:rPr>
      </w:pPr>
      <w:r>
        <w:rPr>
          <w:rFonts w:ascii="Algerian" w:hAnsi="Algerian"/>
          <w:b/>
          <w:sz w:val="72"/>
          <w:szCs w:val="72"/>
        </w:rPr>
        <w:t>ST. PATRICK’S PRIMARY SCHOOL, HILLTOWN</w:t>
      </w:r>
    </w:p>
    <w:p w:rsidR="0026777E" w:rsidRDefault="0026777E">
      <w:pPr>
        <w:jc w:val="center"/>
        <w:rPr>
          <w:sz w:val="56"/>
          <w:szCs w:val="56"/>
        </w:rPr>
      </w:pPr>
    </w:p>
    <w:p w:rsidR="0026777E" w:rsidRDefault="00372906">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column">
              <wp:posOffset>837565</wp:posOffset>
            </wp:positionH>
            <wp:positionV relativeFrom="paragraph">
              <wp:posOffset>80010</wp:posOffset>
            </wp:positionV>
            <wp:extent cx="4090670" cy="3015615"/>
            <wp:effectExtent l="0" t="0" r="5080" b="0"/>
            <wp:wrapTight wrapText="bothSides">
              <wp:wrapPolygon edited="0">
                <wp:start x="21600" y="21600"/>
                <wp:lineTo x="21600" y="177"/>
                <wp:lineTo x="74" y="177"/>
                <wp:lineTo x="74" y="21600"/>
                <wp:lineTo x="21600" y="2160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77E" w:rsidRDefault="0026777E">
      <w:pPr>
        <w:jc w:val="center"/>
        <w:rPr>
          <w:sz w:val="56"/>
          <w:szCs w:val="56"/>
        </w:rPr>
      </w:pPr>
    </w:p>
    <w:p w:rsidR="0026777E" w:rsidRDefault="0026777E">
      <w:pPr>
        <w:jc w:val="center"/>
        <w:rPr>
          <w:sz w:val="56"/>
          <w:szCs w:val="56"/>
        </w:rPr>
      </w:pPr>
    </w:p>
    <w:p w:rsidR="0026777E" w:rsidRDefault="0026777E">
      <w:pPr>
        <w:jc w:val="center"/>
        <w:rPr>
          <w:sz w:val="56"/>
          <w:szCs w:val="56"/>
        </w:rPr>
      </w:pPr>
    </w:p>
    <w:p w:rsidR="0026777E" w:rsidRDefault="0026777E">
      <w:pPr>
        <w:jc w:val="center"/>
        <w:rPr>
          <w:sz w:val="56"/>
          <w:szCs w:val="56"/>
        </w:rPr>
      </w:pPr>
    </w:p>
    <w:p w:rsidR="0026777E" w:rsidRDefault="0026777E">
      <w:pPr>
        <w:jc w:val="center"/>
        <w:rPr>
          <w:sz w:val="56"/>
          <w:szCs w:val="56"/>
        </w:rPr>
      </w:pPr>
    </w:p>
    <w:p w:rsidR="0026777E" w:rsidRDefault="0026777E">
      <w:pPr>
        <w:jc w:val="center"/>
        <w:rPr>
          <w:sz w:val="56"/>
          <w:szCs w:val="56"/>
        </w:rPr>
      </w:pPr>
    </w:p>
    <w:p w:rsidR="0026777E" w:rsidRDefault="0026777E">
      <w:pPr>
        <w:jc w:val="center"/>
        <w:rPr>
          <w:sz w:val="56"/>
          <w:szCs w:val="56"/>
        </w:rPr>
      </w:pPr>
    </w:p>
    <w:p w:rsidR="0026777E" w:rsidRDefault="00372906">
      <w:pPr>
        <w:jc w:val="center"/>
        <w:rPr>
          <w:rFonts w:ascii="Algerian" w:hAnsi="Algerian"/>
          <w:b/>
          <w:sz w:val="96"/>
          <w:szCs w:val="96"/>
        </w:rPr>
      </w:pPr>
      <w:r>
        <w:rPr>
          <w:rFonts w:ascii="Algerian" w:hAnsi="Algerian"/>
          <w:b/>
          <w:sz w:val="96"/>
          <w:szCs w:val="96"/>
        </w:rPr>
        <w:t>Play policy and Activity Based Learning policY</w:t>
      </w:r>
    </w:p>
    <w:p w:rsidR="0026777E" w:rsidRDefault="0026777E">
      <w:pPr>
        <w:jc w:val="center"/>
        <w:rPr>
          <w:rFonts w:ascii="Algerian" w:hAnsi="Algerian"/>
          <w:b/>
          <w:sz w:val="56"/>
          <w:szCs w:val="56"/>
        </w:rPr>
      </w:pPr>
    </w:p>
    <w:p w:rsidR="0026777E" w:rsidRDefault="006B61B6">
      <w:pPr>
        <w:jc w:val="center"/>
        <w:rPr>
          <w:rFonts w:ascii="Algerian" w:hAnsi="Algerian"/>
          <w:b/>
          <w:sz w:val="56"/>
          <w:szCs w:val="56"/>
        </w:rPr>
      </w:pPr>
      <w:r>
        <w:rPr>
          <w:rFonts w:ascii="Algerian" w:hAnsi="Algerian"/>
          <w:b/>
          <w:sz w:val="56"/>
          <w:szCs w:val="56"/>
        </w:rPr>
        <w:t>March</w:t>
      </w:r>
      <w:bookmarkStart w:id="0" w:name="_GoBack"/>
      <w:bookmarkEnd w:id="0"/>
      <w:r>
        <w:rPr>
          <w:rFonts w:ascii="Algerian" w:hAnsi="Algerian"/>
          <w:b/>
          <w:sz w:val="56"/>
          <w:szCs w:val="56"/>
        </w:rPr>
        <w:t xml:space="preserve"> 2021</w:t>
      </w:r>
    </w:p>
    <w:p w:rsidR="0026777E" w:rsidRDefault="0026777E">
      <w:pPr>
        <w:jc w:val="center"/>
        <w:rPr>
          <w:rFonts w:ascii="Algerian" w:hAnsi="Algerian"/>
          <w:sz w:val="56"/>
          <w:szCs w:val="56"/>
        </w:rPr>
      </w:pPr>
    </w:p>
    <w:p w:rsidR="0026777E" w:rsidRDefault="00372906">
      <w:pPr>
        <w:jc w:val="center"/>
        <w:rPr>
          <w:rFonts w:ascii="Algerian" w:hAnsi="Algerian"/>
          <w:b/>
          <w:sz w:val="52"/>
          <w:szCs w:val="52"/>
        </w:rPr>
      </w:pPr>
      <w:r>
        <w:rPr>
          <w:rFonts w:ascii="Algerian" w:hAnsi="Algerian"/>
          <w:b/>
          <w:sz w:val="52"/>
          <w:szCs w:val="52"/>
        </w:rPr>
        <w:t>Progress through partnership</w:t>
      </w:r>
    </w:p>
    <w:p w:rsidR="0026777E" w:rsidRDefault="00372906">
      <w:pPr>
        <w:rPr>
          <w:b/>
          <w:sz w:val="28"/>
          <w:szCs w:val="28"/>
        </w:rPr>
      </w:pPr>
      <w:r>
        <w:rPr>
          <w:b/>
          <w:sz w:val="28"/>
          <w:szCs w:val="28"/>
        </w:rPr>
        <w:lastRenderedPageBreak/>
        <w:t>Rationale for Play</w:t>
      </w:r>
    </w:p>
    <w:p w:rsidR="006B61B6" w:rsidRDefault="006B61B6">
      <w:pPr>
        <w:rPr>
          <w:b/>
          <w:sz w:val="28"/>
          <w:szCs w:val="28"/>
        </w:rPr>
      </w:pPr>
    </w:p>
    <w:p w:rsidR="0026777E" w:rsidRDefault="00372906">
      <w:r>
        <w:t xml:space="preserve">“Children learn best when learning is interactive, practical and enjoyable.  Self-initiated play </w:t>
      </w:r>
      <w:r>
        <w:t>helps children to understand and learn about themselves and their surroundings.  Motivation can be increased when children have opportunities to make choices and decisions about their learning, particularly when their own ideas and interests are used, eith</w:t>
      </w:r>
      <w:r>
        <w:t>er as starting points for learning activities or for pursuing a topic in more depth.”</w:t>
      </w:r>
    </w:p>
    <w:p w:rsidR="0026777E" w:rsidRDefault="00372906">
      <w:r>
        <w:t xml:space="preserve">                                                                                         NI Primary Curriculum 2007</w:t>
      </w:r>
    </w:p>
    <w:p w:rsidR="0026777E" w:rsidRDefault="0026777E"/>
    <w:p w:rsidR="0026777E" w:rsidRDefault="00372906">
      <w:r>
        <w:t>In St Patrick’s Primary School we believe that play p</w:t>
      </w:r>
      <w:r>
        <w:t>rovides opportunities for children to experience learning in a meaningful and purposeful way. It is a means by which children can develop the skills and capabilities to be effective learners.  Play provides a context to access the content of the curriculum</w:t>
      </w:r>
      <w:r>
        <w:t>.</w:t>
      </w:r>
    </w:p>
    <w:p w:rsidR="0026777E" w:rsidRDefault="00372906">
      <w:r>
        <w:t>Opportunities are given to the children to build on previous experiences and make connections in their learning in an enjoyable way.  We as a staff provide opportunities for the children to engage in effective learning within a safe and secure environmen</w:t>
      </w:r>
      <w:r>
        <w:t>t.</w:t>
      </w:r>
    </w:p>
    <w:p w:rsidR="0026777E" w:rsidRDefault="00372906">
      <w:r>
        <w:t>Opportunities will be provided in Foundation and Key Stage 1 for both child-initiated and teacher led play.  Learning will be planned for primarily through existing topics.  Teachers and children will record children’s planning ideas on a planning board</w:t>
      </w:r>
      <w:r>
        <w:t>: this is a working document and is owned by teacher and children.  Information can be added as the topic progresses and learning develops.</w:t>
      </w:r>
    </w:p>
    <w:p w:rsidR="0026777E" w:rsidRDefault="0026777E"/>
    <w:p w:rsidR="0026777E" w:rsidRDefault="00372906">
      <w:pPr>
        <w:rPr>
          <w:b/>
          <w:sz w:val="28"/>
          <w:szCs w:val="28"/>
        </w:rPr>
      </w:pPr>
      <w:r>
        <w:rPr>
          <w:b/>
          <w:sz w:val="28"/>
          <w:szCs w:val="28"/>
        </w:rPr>
        <w:t>Aims of Play/Activity Based Learning in St Patrick’s Primary School</w:t>
      </w:r>
    </w:p>
    <w:p w:rsidR="0026777E" w:rsidRDefault="0026777E">
      <w:pPr>
        <w:rPr>
          <w:b/>
        </w:rPr>
      </w:pPr>
    </w:p>
    <w:p w:rsidR="0026777E" w:rsidRDefault="00372906">
      <w:pPr>
        <w:pStyle w:val="ListParagraph"/>
        <w:numPr>
          <w:ilvl w:val="0"/>
          <w:numId w:val="11"/>
        </w:numPr>
      </w:pPr>
      <w:r>
        <w:t>To provide opportunities for adults and childr</w:t>
      </w:r>
      <w:r>
        <w:t>en to plan learning together</w:t>
      </w:r>
    </w:p>
    <w:p w:rsidR="0026777E" w:rsidRDefault="00372906">
      <w:pPr>
        <w:pStyle w:val="ListParagraph"/>
        <w:numPr>
          <w:ilvl w:val="0"/>
          <w:numId w:val="11"/>
        </w:numPr>
      </w:pPr>
      <w:r>
        <w:t>To enable children to develop their own ideas and interests</w:t>
      </w:r>
    </w:p>
    <w:p w:rsidR="0026777E" w:rsidRDefault="00372906">
      <w:pPr>
        <w:pStyle w:val="ListParagraph"/>
        <w:numPr>
          <w:ilvl w:val="0"/>
          <w:numId w:val="11"/>
        </w:numPr>
      </w:pPr>
      <w:r>
        <w:t>To develop natural curiosity and to stimulate imagination</w:t>
      </w:r>
    </w:p>
    <w:p w:rsidR="0026777E" w:rsidRDefault="00372906">
      <w:pPr>
        <w:pStyle w:val="ListParagraph"/>
        <w:numPr>
          <w:ilvl w:val="0"/>
          <w:numId w:val="11"/>
        </w:numPr>
      </w:pPr>
      <w:r>
        <w:t>To provide practical, interactive and enjoyable play experiences</w:t>
      </w:r>
    </w:p>
    <w:p w:rsidR="0026777E" w:rsidRDefault="00372906">
      <w:pPr>
        <w:pStyle w:val="ListParagraph"/>
        <w:numPr>
          <w:ilvl w:val="0"/>
          <w:numId w:val="11"/>
        </w:numPr>
      </w:pPr>
      <w:r>
        <w:t>To create opportunities for children to make</w:t>
      </w:r>
      <w:r>
        <w:t xml:space="preserve"> choices and decisions</w:t>
      </w:r>
    </w:p>
    <w:p w:rsidR="0026777E" w:rsidRDefault="00372906">
      <w:pPr>
        <w:pStyle w:val="ListParagraph"/>
        <w:numPr>
          <w:ilvl w:val="0"/>
          <w:numId w:val="11"/>
        </w:numPr>
      </w:pPr>
      <w:r>
        <w:t>To develop Thinking Skills and Personal Capabilities, managing information, thinking and solving problems, being creative, working with others and self-management</w:t>
      </w:r>
    </w:p>
    <w:p w:rsidR="0026777E" w:rsidRDefault="00372906">
      <w:pPr>
        <w:pStyle w:val="ListParagraph"/>
        <w:numPr>
          <w:ilvl w:val="0"/>
          <w:numId w:val="11"/>
        </w:numPr>
      </w:pPr>
      <w:r>
        <w:t>To develop the fundamental skills of literacy, numeracy and oral commu</w:t>
      </w:r>
      <w:r>
        <w:t>nication</w:t>
      </w:r>
    </w:p>
    <w:p w:rsidR="0026777E" w:rsidRDefault="00372906">
      <w:pPr>
        <w:pStyle w:val="ListParagraph"/>
        <w:numPr>
          <w:ilvl w:val="0"/>
          <w:numId w:val="11"/>
        </w:numPr>
      </w:pPr>
      <w:r>
        <w:t>To share and demonstrate learning – allowing children to review and evaluate their own and others work</w:t>
      </w:r>
    </w:p>
    <w:p w:rsidR="0026777E" w:rsidRDefault="00372906">
      <w:pPr>
        <w:pStyle w:val="ListParagraph"/>
        <w:numPr>
          <w:ilvl w:val="0"/>
          <w:numId w:val="11"/>
        </w:numPr>
      </w:pPr>
      <w:r>
        <w:t>To provide opportunities for developing movement and manipulative skills</w:t>
      </w:r>
    </w:p>
    <w:p w:rsidR="0026777E" w:rsidRDefault="0026777E"/>
    <w:p w:rsidR="0026777E" w:rsidRDefault="00372906">
      <w:pPr>
        <w:rPr>
          <w:b/>
        </w:rPr>
      </w:pPr>
      <w:r>
        <w:rPr>
          <w:b/>
        </w:rPr>
        <w:t>Learning Environment</w:t>
      </w:r>
    </w:p>
    <w:p w:rsidR="0026777E" w:rsidRDefault="00372906">
      <w:r>
        <w:t>When planning play/activity based learning we aim</w:t>
      </w:r>
      <w:r>
        <w:t xml:space="preserve"> to take account of each child’s individual needs, interests and abilities by providing stimulating, challenging and appropriate learning environments.  We have a learning garden; staff will use the learning garden facility when weather permits.</w:t>
      </w:r>
      <w:r w:rsidR="006B61B6">
        <w:t xml:space="preserve"> We have an o</w:t>
      </w:r>
      <w:r w:rsidR="001D2D86">
        <w:t>utdoor classroom which is used for lessons and play activities.</w:t>
      </w:r>
    </w:p>
    <w:p w:rsidR="006B61B6" w:rsidRDefault="006B61B6"/>
    <w:p w:rsidR="001D2D86" w:rsidRDefault="001D2D86">
      <w:r>
        <w:t>We have a dedicated Outdoor Play Area for P.1 and P.2 pupils.  This is developed and changed regularly. It provides access to water play, sand play, climbing activities, building activities, use of bicycles, scooters, balance boards and a range of other equipment.  The free-standing equipment is stored in a large metal container close to the play area.</w:t>
      </w:r>
    </w:p>
    <w:p w:rsidR="0026777E" w:rsidRDefault="00372906">
      <w:r>
        <w:t>We believe</w:t>
      </w:r>
      <w:r>
        <w:t xml:space="preserve"> that children should feel safe and secure in the knowledge that they will be given encouragement and support.  They will be given appropriate responsibility and allowed to make errors. All of their efforts will be acknowledged and success praised in a var</w:t>
      </w:r>
      <w:r>
        <w:t>iety of ways e.g. oral feedback, having their work displayed, and the opportunity to share their learning with others.  The focus will be on the process rather than the end product.</w:t>
      </w:r>
    </w:p>
    <w:p w:rsidR="0026777E" w:rsidRDefault="00372906">
      <w:r>
        <w:t>The children will have the opportunity to share their learning in a variet</w:t>
      </w:r>
      <w:r>
        <w:t>y of ways e.g. spotlight corner, microphone, group focus and play area focus.</w:t>
      </w:r>
    </w:p>
    <w:p w:rsidR="0026777E" w:rsidRDefault="0026777E">
      <w:pPr>
        <w:rPr>
          <w:b/>
          <w:sz w:val="28"/>
          <w:szCs w:val="28"/>
        </w:rPr>
      </w:pPr>
    </w:p>
    <w:p w:rsidR="0026777E" w:rsidRDefault="00372906">
      <w:pPr>
        <w:rPr>
          <w:b/>
          <w:sz w:val="28"/>
          <w:szCs w:val="28"/>
        </w:rPr>
      </w:pPr>
      <w:r>
        <w:rPr>
          <w:b/>
          <w:sz w:val="28"/>
          <w:szCs w:val="28"/>
        </w:rPr>
        <w:lastRenderedPageBreak/>
        <w:t>Rules for Play</w:t>
      </w:r>
    </w:p>
    <w:p w:rsidR="0026777E" w:rsidRDefault="0026777E">
      <w:pPr>
        <w:rPr>
          <w:b/>
        </w:rPr>
      </w:pPr>
    </w:p>
    <w:p w:rsidR="0026777E" w:rsidRDefault="00372906">
      <w:r>
        <w:t xml:space="preserve">Staff and children will draw up a set of strategies and rules for the smooth running of the classroom. </w:t>
      </w:r>
    </w:p>
    <w:p w:rsidR="0026777E" w:rsidRDefault="00372906">
      <w:r>
        <w:t>A range of practical activities will be provided for th</w:t>
      </w:r>
      <w:r>
        <w:t>e children throughout the curriculum.</w:t>
      </w:r>
    </w:p>
    <w:p w:rsidR="0026777E" w:rsidRDefault="00372906">
      <w:r>
        <w:t>Dedicated play sessions are planned for as follows in each year group.</w:t>
      </w:r>
    </w:p>
    <w:p w:rsidR="0026777E" w:rsidRDefault="0026777E"/>
    <w:p w:rsidR="0026777E" w:rsidRDefault="00372906">
      <w:r>
        <w:t>Primary 1</w:t>
      </w:r>
      <w:r>
        <w:tab/>
      </w:r>
      <w:r>
        <w:tab/>
        <w:t>5 x 1 hour sessions</w:t>
      </w:r>
    </w:p>
    <w:p w:rsidR="0026777E" w:rsidRDefault="00372906">
      <w:r>
        <w:t>Primary 2</w:t>
      </w:r>
      <w:r>
        <w:tab/>
      </w:r>
      <w:r>
        <w:tab/>
        <w:t>5 x 1 hour sessions</w:t>
      </w:r>
    </w:p>
    <w:p w:rsidR="0026777E" w:rsidRDefault="00372906">
      <w:r>
        <w:t>Primary 3</w:t>
      </w:r>
      <w:r>
        <w:tab/>
      </w:r>
      <w:r>
        <w:tab/>
        <w:t>2 x 1 hour sessions</w:t>
      </w:r>
    </w:p>
    <w:p w:rsidR="0026777E" w:rsidRDefault="00372906">
      <w:r>
        <w:t>Primary 4</w:t>
      </w:r>
      <w:r>
        <w:tab/>
      </w:r>
      <w:r>
        <w:tab/>
        <w:t>1 x 1 hour session</w:t>
      </w:r>
    </w:p>
    <w:p w:rsidR="0026777E" w:rsidRDefault="0026777E"/>
    <w:p w:rsidR="0026777E" w:rsidRDefault="00372906">
      <w:pPr>
        <w:rPr>
          <w:b/>
          <w:sz w:val="28"/>
          <w:szCs w:val="28"/>
        </w:rPr>
      </w:pPr>
      <w:r>
        <w:rPr>
          <w:b/>
          <w:sz w:val="28"/>
          <w:szCs w:val="28"/>
        </w:rPr>
        <w:t>Role of the Adult</w:t>
      </w:r>
    </w:p>
    <w:p w:rsidR="0026777E" w:rsidRDefault="0026777E">
      <w:pPr>
        <w:rPr>
          <w:b/>
        </w:rPr>
      </w:pPr>
    </w:p>
    <w:p w:rsidR="0026777E" w:rsidRDefault="00372906">
      <w:r>
        <w:t>“Learning is supported by adults when:</w:t>
      </w:r>
    </w:p>
    <w:p w:rsidR="0026777E" w:rsidRDefault="001D2D86">
      <w:r>
        <w:t>Staff are committed, sensitive and</w:t>
      </w:r>
      <w:r w:rsidR="00372906">
        <w:t xml:space="preserve"> enthusiastic and interact effectively to challenge children’s thinking and learning.” </w:t>
      </w:r>
      <w:r w:rsidR="00372906">
        <w:tab/>
      </w:r>
      <w:r w:rsidR="00372906">
        <w:tab/>
      </w:r>
    </w:p>
    <w:p w:rsidR="0026777E" w:rsidRDefault="00372906">
      <w:r>
        <w:tab/>
      </w:r>
      <w:r>
        <w:tab/>
      </w:r>
      <w:r>
        <w:tab/>
      </w:r>
      <w:r>
        <w:tab/>
      </w:r>
      <w:r>
        <w:tab/>
      </w:r>
      <w:r>
        <w:tab/>
      </w:r>
      <w:r>
        <w:tab/>
        <w:t>NI Primary Curriculum 2007</w:t>
      </w:r>
    </w:p>
    <w:p w:rsidR="0026777E" w:rsidRDefault="0026777E"/>
    <w:p w:rsidR="0026777E" w:rsidRDefault="00372906">
      <w:pPr>
        <w:rPr>
          <w:b/>
        </w:rPr>
      </w:pPr>
      <w:r>
        <w:rPr>
          <w:b/>
        </w:rPr>
        <w:t xml:space="preserve">Primary 1 and 2 have full time classroom assistants who will </w:t>
      </w:r>
      <w:r>
        <w:rPr>
          <w:b/>
        </w:rPr>
        <w:t>support the teacher.</w:t>
      </w:r>
    </w:p>
    <w:p w:rsidR="0026777E" w:rsidRDefault="00372906">
      <w:r>
        <w:t>The adults will use a wide range of teaching strategies and effective questioning.  They will encourage children to think, do and review for themselves.</w:t>
      </w:r>
    </w:p>
    <w:p w:rsidR="0026777E" w:rsidRDefault="0026777E"/>
    <w:p w:rsidR="0026777E" w:rsidRDefault="00372906">
      <w:r>
        <w:rPr>
          <w:b/>
        </w:rPr>
        <w:t xml:space="preserve">Planning – </w:t>
      </w:r>
      <w:r>
        <w:t>teachers will plan relevant experiences to support, extend and challen</w:t>
      </w:r>
      <w:r>
        <w:t>ge learning appropriate to the child’s abilities and experiences.  Planning will be linked to the six areas of learning set out in the curriculum.  Children will also be given an opportunity to be involved in the planning process.</w:t>
      </w:r>
    </w:p>
    <w:p w:rsidR="0026777E" w:rsidRDefault="0026777E"/>
    <w:p w:rsidR="0026777E" w:rsidRDefault="00372906">
      <w:r>
        <w:rPr>
          <w:b/>
        </w:rPr>
        <w:t>Interaction</w:t>
      </w:r>
      <w:r>
        <w:t xml:space="preserve"> – adults wil</w:t>
      </w:r>
      <w:r>
        <w:t>l participate in play, modelling skills and language, engaging and questioning to extend learning.</w:t>
      </w:r>
    </w:p>
    <w:p w:rsidR="0026777E" w:rsidRDefault="0026777E"/>
    <w:p w:rsidR="0026777E" w:rsidRDefault="00372906">
      <w:r>
        <w:rPr>
          <w:b/>
        </w:rPr>
        <w:t>Assessment</w:t>
      </w:r>
      <w:r>
        <w:t xml:space="preserve"> – Where appropriate, learning will be shared with the children.  Adults will observe individuals and groups during sessions so as to identify nee</w:t>
      </w:r>
      <w:r>
        <w:t xml:space="preserve">ds, assess skills and knowledge, to monitor progress and to evaluate the play sessions.  These observations are both planned and spontaneous and will inform future planning.  </w:t>
      </w:r>
    </w:p>
    <w:p w:rsidR="0026777E" w:rsidRDefault="00372906">
      <w:pPr>
        <w:rPr>
          <w:b/>
        </w:rPr>
      </w:pPr>
      <w:r>
        <w:rPr>
          <w:b/>
        </w:rPr>
        <w:t>Primary 1 and 2 have observation files.</w:t>
      </w:r>
    </w:p>
    <w:p w:rsidR="0026777E" w:rsidRDefault="0026777E">
      <w:pPr>
        <w:rPr>
          <w:b/>
        </w:rPr>
      </w:pPr>
    </w:p>
    <w:p w:rsidR="0026777E" w:rsidRDefault="00372906">
      <w:pPr>
        <w:rPr>
          <w:b/>
          <w:sz w:val="28"/>
          <w:szCs w:val="28"/>
        </w:rPr>
      </w:pPr>
      <w:r>
        <w:rPr>
          <w:b/>
          <w:sz w:val="28"/>
          <w:szCs w:val="28"/>
        </w:rPr>
        <w:t>Observation and Assessment</w:t>
      </w:r>
    </w:p>
    <w:p w:rsidR="0026777E" w:rsidRDefault="0026777E">
      <w:pPr>
        <w:rPr>
          <w:b/>
        </w:rPr>
      </w:pPr>
    </w:p>
    <w:p w:rsidR="0026777E" w:rsidRDefault="00372906">
      <w:r>
        <w:t>Through obs</w:t>
      </w:r>
      <w:r>
        <w:t>ervation and assessment we will understand more about the ability and attainment of the children and ensure that individual needs are met.  Children’s responses and teachers evaluations will inform future planning.</w:t>
      </w:r>
    </w:p>
    <w:p w:rsidR="0026777E" w:rsidRDefault="00372906">
      <w:r>
        <w:t>Children will be observed working individ</w:t>
      </w:r>
      <w:r>
        <w:t xml:space="preserve">ually and as part of a group.  A variety of methods of recording will be used.  Relevant information will be discussed with other adults as appropriate. </w:t>
      </w:r>
    </w:p>
    <w:p w:rsidR="0026777E" w:rsidRDefault="00372906">
      <w:r>
        <w:t>Planned observations will be recorded on children’s forms and spontaneous observations will also be re</w:t>
      </w:r>
      <w:r>
        <w:t>corded if relevant.  These observations will be used to inform future action.</w:t>
      </w:r>
    </w:p>
    <w:p w:rsidR="0026777E" w:rsidRDefault="0026777E"/>
    <w:p w:rsidR="0026777E" w:rsidRDefault="00372906">
      <w:pPr>
        <w:rPr>
          <w:b/>
          <w:sz w:val="28"/>
          <w:szCs w:val="28"/>
        </w:rPr>
      </w:pPr>
      <w:r>
        <w:rPr>
          <w:b/>
          <w:sz w:val="28"/>
          <w:szCs w:val="28"/>
        </w:rPr>
        <w:t>Links with the Curriculum</w:t>
      </w:r>
    </w:p>
    <w:p w:rsidR="0026777E" w:rsidRDefault="0026777E">
      <w:pPr>
        <w:rPr>
          <w:b/>
          <w:sz w:val="28"/>
          <w:szCs w:val="28"/>
        </w:rPr>
      </w:pPr>
    </w:p>
    <w:p w:rsidR="0026777E" w:rsidRDefault="00372906">
      <w:r>
        <w:t xml:space="preserve">Play is the primary means of learning in all areas of the Early Years Curriculum and is a fundamental teaching methodology within the Revised Primary </w:t>
      </w:r>
      <w:r>
        <w:t>Curriculum at Foundation Stage and Key Stage 1.  Suggested benefits of play within the six curricular areas include:</w:t>
      </w:r>
    </w:p>
    <w:p w:rsidR="0026777E" w:rsidRDefault="0026777E"/>
    <w:p w:rsidR="0026777E" w:rsidRDefault="00372906">
      <w:pPr>
        <w:rPr>
          <w:b/>
          <w:sz w:val="28"/>
          <w:szCs w:val="28"/>
        </w:rPr>
      </w:pPr>
      <w:r>
        <w:rPr>
          <w:b/>
          <w:sz w:val="28"/>
          <w:szCs w:val="28"/>
        </w:rPr>
        <w:t>Language and Literacy</w:t>
      </w:r>
    </w:p>
    <w:p w:rsidR="0026777E" w:rsidRDefault="0026777E">
      <w:pPr>
        <w:rPr>
          <w:b/>
          <w:sz w:val="28"/>
          <w:szCs w:val="28"/>
        </w:rPr>
      </w:pPr>
    </w:p>
    <w:p w:rsidR="0026777E" w:rsidRDefault="00372906">
      <w:r>
        <w:t>Play will provide opportunities for the children to work together and cooperate in learning about literacy.  Talkin</w:t>
      </w:r>
      <w:r>
        <w:t>g and listening will be promoted through activities which en</w:t>
      </w:r>
      <w:r w:rsidR="001D2D86">
        <w:t>able children to talk to peers and staff,</w:t>
      </w:r>
      <w:r>
        <w:t xml:space="preserve"> in small and large groups.  They will engage in dramatized stories, songs, and rhymes </w:t>
      </w:r>
      <w:r w:rsidR="001D2D86">
        <w:t>and follow instructions.  Releva</w:t>
      </w:r>
      <w:r>
        <w:t>nt print within the play settings wi</w:t>
      </w:r>
      <w:r>
        <w:t xml:space="preserve">ll encourage children to develop reading skills.  Books will be displayed in play contexts and children will be encouraged to make choices for themselves by browsing in the book area.  Opportunities to write will emerge from play activities including role </w:t>
      </w:r>
      <w:r>
        <w:t>play.  The writing area will be equipped with a wide range of tools and materials.</w:t>
      </w:r>
    </w:p>
    <w:p w:rsidR="0026777E" w:rsidRDefault="0026777E"/>
    <w:p w:rsidR="0026777E" w:rsidRDefault="00372906">
      <w:pPr>
        <w:rPr>
          <w:b/>
          <w:sz w:val="28"/>
          <w:szCs w:val="28"/>
        </w:rPr>
      </w:pPr>
      <w:r>
        <w:rPr>
          <w:b/>
          <w:sz w:val="28"/>
          <w:szCs w:val="28"/>
        </w:rPr>
        <w:t>Mathematics and Numeracy</w:t>
      </w:r>
    </w:p>
    <w:p w:rsidR="0026777E" w:rsidRDefault="00372906">
      <w:r>
        <w:t xml:space="preserve">Children will have opportunities to develop and apply their early mathematical skills and understanding during purposeful play.  This will be </w:t>
      </w:r>
      <w:r>
        <w:t>provided through role play opportunities, exploration of natural materials, creativity, construction and table-top play such as peg boards and threading.  They will be encouraged to use appropriate mathematical language during their play.</w:t>
      </w:r>
    </w:p>
    <w:p w:rsidR="0026777E" w:rsidRDefault="0026777E"/>
    <w:p w:rsidR="0026777E" w:rsidRDefault="00372906">
      <w:pPr>
        <w:rPr>
          <w:b/>
          <w:sz w:val="28"/>
          <w:szCs w:val="28"/>
        </w:rPr>
      </w:pPr>
      <w:r>
        <w:rPr>
          <w:b/>
          <w:sz w:val="28"/>
          <w:szCs w:val="28"/>
        </w:rPr>
        <w:t>Personal Develop</w:t>
      </w:r>
      <w:r>
        <w:rPr>
          <w:b/>
          <w:sz w:val="28"/>
          <w:szCs w:val="28"/>
        </w:rPr>
        <w:t>ment</w:t>
      </w:r>
    </w:p>
    <w:p w:rsidR="0026777E" w:rsidRDefault="00372906">
      <w:r>
        <w:t>During play activities children will develop socially and emotionally.  They will learn to appreciate other points of view, co-operating, collaborating and sharing.  Staff will seek to develop children’s self-esteem, self-confidence, concentration, in</w:t>
      </w:r>
      <w:r>
        <w:t>dependence and a positive attitude towards learning.  Children will be encouraged to become independent and to take responsibility for their own actions.  Awareness of health, safety and hygiene issues will also be developed through rules for play and othe</w:t>
      </w:r>
      <w:r>
        <w:t>r activities.</w:t>
      </w:r>
    </w:p>
    <w:p w:rsidR="0026777E" w:rsidRDefault="0026777E"/>
    <w:p w:rsidR="0026777E" w:rsidRDefault="00372906">
      <w:pPr>
        <w:rPr>
          <w:b/>
          <w:sz w:val="28"/>
          <w:szCs w:val="28"/>
        </w:rPr>
      </w:pPr>
      <w:r>
        <w:rPr>
          <w:b/>
          <w:sz w:val="28"/>
          <w:szCs w:val="28"/>
        </w:rPr>
        <w:t>Physical Development</w:t>
      </w:r>
    </w:p>
    <w:p w:rsidR="0026777E" w:rsidRDefault="00372906">
      <w:r>
        <w:t xml:space="preserve">Physical skills including balance, co-ordination, fine, gross and loco motor skills can be enhanced and developed through play.  Opportunities will be provided for the children to work with a range of equipment indoors </w:t>
      </w:r>
      <w:r>
        <w:t>and if possible outdoors.</w:t>
      </w:r>
    </w:p>
    <w:p w:rsidR="0026777E" w:rsidRDefault="0026777E">
      <w:pPr>
        <w:rPr>
          <w:b/>
          <w:sz w:val="28"/>
          <w:szCs w:val="28"/>
        </w:rPr>
      </w:pPr>
    </w:p>
    <w:p w:rsidR="0026777E" w:rsidRDefault="00372906">
      <w:pPr>
        <w:rPr>
          <w:b/>
          <w:sz w:val="28"/>
          <w:szCs w:val="28"/>
        </w:rPr>
      </w:pPr>
      <w:r>
        <w:rPr>
          <w:b/>
          <w:sz w:val="28"/>
          <w:szCs w:val="28"/>
        </w:rPr>
        <w:t xml:space="preserve">The World </w:t>
      </w:r>
      <w:proofErr w:type="gramStart"/>
      <w:r>
        <w:rPr>
          <w:b/>
          <w:sz w:val="28"/>
          <w:szCs w:val="28"/>
        </w:rPr>
        <w:t>Around</w:t>
      </w:r>
      <w:proofErr w:type="gramEnd"/>
      <w:r>
        <w:rPr>
          <w:b/>
          <w:sz w:val="28"/>
          <w:szCs w:val="28"/>
        </w:rPr>
        <w:t xml:space="preserve"> Us</w:t>
      </w:r>
    </w:p>
    <w:p w:rsidR="0026777E" w:rsidRDefault="00372906">
      <w:r>
        <w:t>Children start Primary School with different experiences of their immediate environment and of their wider world.  Through varied play activities children’s awareness, knowledge and understanding of their envi</w:t>
      </w:r>
      <w:r>
        <w:t>ronment will be extended e.g. awareness of classroom and direction.  Exploring places – own and other lands, weather and natural environment.  Children will also have opportunities to develop awareness of the past and of the ways in which it differs from t</w:t>
      </w:r>
      <w:r>
        <w:t>he present.  Children will be given opportunities through play to explore, make observations and use materials to build and construct.  They will develop scientific concepts and technological skills by direct exploration using all the senses and through ha</w:t>
      </w:r>
      <w:r>
        <w:t>nds-on experience.</w:t>
      </w:r>
    </w:p>
    <w:p w:rsidR="0026777E" w:rsidRDefault="0026777E">
      <w:pPr>
        <w:rPr>
          <w:b/>
          <w:sz w:val="28"/>
          <w:szCs w:val="28"/>
        </w:rPr>
      </w:pPr>
    </w:p>
    <w:p w:rsidR="0026777E" w:rsidRDefault="00372906">
      <w:pPr>
        <w:rPr>
          <w:b/>
          <w:sz w:val="28"/>
          <w:szCs w:val="28"/>
        </w:rPr>
      </w:pPr>
      <w:r>
        <w:rPr>
          <w:b/>
          <w:sz w:val="28"/>
          <w:szCs w:val="28"/>
        </w:rPr>
        <w:t>The Arts</w:t>
      </w:r>
    </w:p>
    <w:p w:rsidR="0026777E" w:rsidRDefault="00372906">
      <w:r>
        <w:t xml:space="preserve">Children will have opportunities to experience a sense of enjoyment and to communicate/express their ideas and feelings through a range of tools/media and develop skills of observing, imagining, designing, recording, creating, </w:t>
      </w:r>
      <w:r>
        <w:t xml:space="preserve">communicating and appreciating.  Through musical experiences children will be encouraged to explore ways of making sounds and create tunes using a variety of tuned and unturned instruments and to engage in exploration of pitch, rhythm and rhyme.  Children </w:t>
      </w:r>
      <w:r>
        <w:t>will have the opportunity to take on a variety of roles and express their feelings and opinions in role play and small world play.</w:t>
      </w:r>
    </w:p>
    <w:p w:rsidR="0026777E" w:rsidRDefault="0026777E">
      <w:pPr>
        <w:rPr>
          <w:b/>
        </w:rPr>
      </w:pPr>
    </w:p>
    <w:p w:rsidR="0026777E" w:rsidRDefault="00372906">
      <w:pPr>
        <w:rPr>
          <w:b/>
        </w:rPr>
      </w:pPr>
      <w:r>
        <w:rPr>
          <w:b/>
        </w:rPr>
        <w:t>ICT</w:t>
      </w:r>
    </w:p>
    <w:p w:rsidR="0026777E" w:rsidRDefault="00372906">
      <w:r>
        <w:t>ICT will be used appropriately throughout all areas of the curriculum during play.  Children will have access to compute</w:t>
      </w:r>
      <w:r>
        <w:t>rs with appropriate software as well as interactive whiteboards, printers, bee-bots, digital cameras, camcorder, listening centres and iPads.</w:t>
      </w:r>
    </w:p>
    <w:p w:rsidR="0026777E" w:rsidRDefault="0026777E">
      <w:pPr>
        <w:rPr>
          <w:b/>
          <w:sz w:val="28"/>
          <w:szCs w:val="28"/>
        </w:rPr>
      </w:pPr>
    </w:p>
    <w:p w:rsidR="0026777E" w:rsidRDefault="00372906">
      <w:pPr>
        <w:rPr>
          <w:b/>
          <w:sz w:val="28"/>
          <w:szCs w:val="28"/>
        </w:rPr>
      </w:pPr>
      <w:r>
        <w:rPr>
          <w:b/>
          <w:sz w:val="28"/>
          <w:szCs w:val="28"/>
        </w:rPr>
        <w:t>Areas of Play</w:t>
      </w:r>
    </w:p>
    <w:p w:rsidR="0026777E" w:rsidRDefault="00372906">
      <w:r>
        <w:t>The programme of learning in any one year group and across the key stages is broad and balanced.  W</w:t>
      </w:r>
      <w:r>
        <w:t>e understand that there must be a progression in the provision of activities to meet the development needs of children.</w:t>
      </w:r>
    </w:p>
    <w:p w:rsidR="0026777E" w:rsidRDefault="0026777E">
      <w:pPr>
        <w:rPr>
          <w:b/>
          <w:sz w:val="28"/>
          <w:szCs w:val="28"/>
        </w:rPr>
      </w:pPr>
    </w:p>
    <w:p w:rsidR="0026777E" w:rsidRDefault="00372906">
      <w:pPr>
        <w:rPr>
          <w:b/>
          <w:sz w:val="28"/>
          <w:szCs w:val="28"/>
        </w:rPr>
      </w:pPr>
      <w:r>
        <w:rPr>
          <w:b/>
          <w:sz w:val="28"/>
          <w:szCs w:val="28"/>
        </w:rPr>
        <w:t>Foundation</w:t>
      </w:r>
    </w:p>
    <w:p w:rsidR="0026777E" w:rsidRDefault="00372906">
      <w:pPr>
        <w:pStyle w:val="ListParagraph"/>
        <w:numPr>
          <w:ilvl w:val="0"/>
          <w:numId w:val="12"/>
        </w:numPr>
      </w:pPr>
      <w:r>
        <w:t>Dramatic play</w:t>
      </w:r>
    </w:p>
    <w:p w:rsidR="0026777E" w:rsidRDefault="00372906">
      <w:pPr>
        <w:pStyle w:val="ListParagraph"/>
        <w:numPr>
          <w:ilvl w:val="0"/>
          <w:numId w:val="12"/>
        </w:numPr>
      </w:pPr>
      <w:r>
        <w:t>Out-door play</w:t>
      </w:r>
    </w:p>
    <w:p w:rsidR="0026777E" w:rsidRDefault="00372906">
      <w:pPr>
        <w:pStyle w:val="ListParagraph"/>
        <w:numPr>
          <w:ilvl w:val="0"/>
          <w:numId w:val="12"/>
        </w:numPr>
      </w:pPr>
      <w:r>
        <w:t>Sand, water and natural materials</w:t>
      </w:r>
    </w:p>
    <w:p w:rsidR="0026777E" w:rsidRDefault="00372906">
      <w:pPr>
        <w:pStyle w:val="ListParagraph"/>
        <w:numPr>
          <w:ilvl w:val="0"/>
          <w:numId w:val="12"/>
        </w:numPr>
      </w:pPr>
      <w:r>
        <w:t>Construction</w:t>
      </w:r>
    </w:p>
    <w:p w:rsidR="0026777E" w:rsidRDefault="00372906">
      <w:pPr>
        <w:pStyle w:val="ListParagraph"/>
        <w:numPr>
          <w:ilvl w:val="0"/>
          <w:numId w:val="12"/>
        </w:numPr>
      </w:pPr>
      <w:r>
        <w:t>Creative play – including art, design and malleab</w:t>
      </w:r>
      <w:r>
        <w:t>le materials</w:t>
      </w:r>
    </w:p>
    <w:p w:rsidR="0026777E" w:rsidRDefault="00372906">
      <w:pPr>
        <w:pStyle w:val="ListParagraph"/>
        <w:numPr>
          <w:ilvl w:val="0"/>
          <w:numId w:val="12"/>
        </w:numPr>
      </w:pPr>
      <w:r>
        <w:t>Small world</w:t>
      </w:r>
    </w:p>
    <w:p w:rsidR="0026777E" w:rsidRDefault="00372906">
      <w:pPr>
        <w:pStyle w:val="ListParagraph"/>
        <w:numPr>
          <w:ilvl w:val="0"/>
          <w:numId w:val="12"/>
        </w:numPr>
      </w:pPr>
      <w:r>
        <w:t>Table top activities such as games and jigsaws</w:t>
      </w:r>
    </w:p>
    <w:p w:rsidR="0026777E" w:rsidRDefault="00372906">
      <w:pPr>
        <w:pStyle w:val="ListParagraph"/>
        <w:numPr>
          <w:ilvl w:val="0"/>
          <w:numId w:val="12"/>
        </w:numPr>
      </w:pPr>
      <w:r>
        <w:t xml:space="preserve">ICT – computer, </w:t>
      </w:r>
      <w:proofErr w:type="spellStart"/>
      <w:r>
        <w:t>beebot</w:t>
      </w:r>
      <w:proofErr w:type="spellEnd"/>
      <w:r>
        <w:t>, digital camera</w:t>
      </w:r>
    </w:p>
    <w:p w:rsidR="0026777E" w:rsidRDefault="00372906">
      <w:pPr>
        <w:pStyle w:val="ListParagraph"/>
        <w:numPr>
          <w:ilvl w:val="0"/>
          <w:numId w:val="12"/>
        </w:numPr>
      </w:pPr>
      <w:r>
        <w:t>Construction</w:t>
      </w:r>
    </w:p>
    <w:p w:rsidR="0026777E" w:rsidRDefault="00372906">
      <w:pPr>
        <w:pStyle w:val="ListParagraph"/>
        <w:numPr>
          <w:ilvl w:val="0"/>
          <w:numId w:val="12"/>
        </w:numPr>
      </w:pPr>
      <w:r>
        <w:t>Writing area</w:t>
      </w:r>
    </w:p>
    <w:p w:rsidR="0026777E" w:rsidRDefault="00372906">
      <w:pPr>
        <w:pStyle w:val="ListParagraph"/>
        <w:numPr>
          <w:ilvl w:val="0"/>
          <w:numId w:val="12"/>
        </w:numPr>
      </w:pPr>
      <w:r>
        <w:t>Other activities relating to topic</w:t>
      </w:r>
    </w:p>
    <w:p w:rsidR="0026777E" w:rsidRDefault="0026777E">
      <w:pPr>
        <w:rPr>
          <w:b/>
        </w:rPr>
      </w:pPr>
    </w:p>
    <w:p w:rsidR="0026777E" w:rsidRDefault="0026777E">
      <w:pPr>
        <w:rPr>
          <w:b/>
        </w:rPr>
      </w:pPr>
    </w:p>
    <w:p w:rsidR="0026777E" w:rsidRDefault="00372906">
      <w:pPr>
        <w:rPr>
          <w:b/>
          <w:sz w:val="28"/>
          <w:szCs w:val="28"/>
        </w:rPr>
      </w:pPr>
      <w:r>
        <w:rPr>
          <w:b/>
          <w:sz w:val="28"/>
          <w:szCs w:val="28"/>
        </w:rPr>
        <w:t>Key Stage 1</w:t>
      </w:r>
    </w:p>
    <w:p w:rsidR="0026777E" w:rsidRDefault="00372906">
      <w:r>
        <w:t>Children will have access to a range of tasks and materials determined</w:t>
      </w:r>
      <w:r>
        <w:t xml:space="preserve"> by their topics.</w:t>
      </w:r>
    </w:p>
    <w:p w:rsidR="0026777E" w:rsidRDefault="00372906">
      <w:r>
        <w:t>Our Activity Based Learning policy and practice will be evaluated on an on-going basis.</w:t>
      </w:r>
    </w:p>
    <w:p w:rsidR="0026777E" w:rsidRDefault="0026777E"/>
    <w:p w:rsidR="0026777E" w:rsidRDefault="0026777E">
      <w:pPr>
        <w:pStyle w:val="heading"/>
        <w:spacing w:before="120" w:beforeAutospacing="0" w:after="0" w:afterAutospacing="0"/>
        <w:ind w:left="0"/>
        <w:jc w:val="left"/>
      </w:pPr>
    </w:p>
    <w:p w:rsidR="0026777E" w:rsidRDefault="0026777E">
      <w:pPr>
        <w:pStyle w:val="heading"/>
        <w:spacing w:before="120" w:beforeAutospacing="0" w:after="0" w:afterAutospacing="0"/>
        <w:ind w:left="0"/>
        <w:jc w:val="left"/>
      </w:pPr>
    </w:p>
    <w:p w:rsidR="0026777E" w:rsidRDefault="0026777E"/>
    <w:sectPr w:rsidR="0026777E">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7E" w:rsidRDefault="00372906">
      <w:r>
        <w:separator/>
      </w:r>
    </w:p>
  </w:endnote>
  <w:endnote w:type="continuationSeparator" w:id="0">
    <w:p w:rsidR="0026777E" w:rsidRDefault="003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7E" w:rsidRDefault="0026777E">
    <w:pPr>
      <w:pStyle w:val="Footer"/>
    </w:pPr>
  </w:p>
  <w:p w:rsidR="0026777E" w:rsidRDefault="00267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7E" w:rsidRDefault="00372906">
      <w:r>
        <w:separator/>
      </w:r>
    </w:p>
  </w:footnote>
  <w:footnote w:type="continuationSeparator" w:id="0">
    <w:p w:rsidR="0026777E" w:rsidRDefault="0037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937"/>
    <w:multiLevelType w:val="hybridMultilevel"/>
    <w:tmpl w:val="2FA07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842F1"/>
    <w:multiLevelType w:val="hybridMultilevel"/>
    <w:tmpl w:val="945E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9218F"/>
    <w:multiLevelType w:val="hybridMultilevel"/>
    <w:tmpl w:val="620A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05D03"/>
    <w:multiLevelType w:val="hybridMultilevel"/>
    <w:tmpl w:val="EBE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6065B"/>
    <w:multiLevelType w:val="hybridMultilevel"/>
    <w:tmpl w:val="FBE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4124F"/>
    <w:multiLevelType w:val="hybridMultilevel"/>
    <w:tmpl w:val="052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44824"/>
    <w:multiLevelType w:val="hybridMultilevel"/>
    <w:tmpl w:val="8E500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D52FF9"/>
    <w:multiLevelType w:val="hybridMultilevel"/>
    <w:tmpl w:val="238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33D79"/>
    <w:multiLevelType w:val="hybridMultilevel"/>
    <w:tmpl w:val="F8D4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7C48D2"/>
    <w:multiLevelType w:val="hybridMultilevel"/>
    <w:tmpl w:val="DCB2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5"/>
  </w:num>
  <w:num w:numId="6">
    <w:abstractNumId w:val="6"/>
  </w:num>
  <w:num w:numId="7">
    <w:abstractNumId w:val="7"/>
  </w:num>
  <w:num w:numId="8">
    <w:abstractNumId w:val="1"/>
  </w:num>
  <w:num w:numId="9">
    <w:abstractNumId w:val="1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7E"/>
    <w:rsid w:val="001D2D86"/>
    <w:rsid w:val="0026777E"/>
    <w:rsid w:val="00372906"/>
    <w:rsid w:val="006B61B6"/>
    <w:rsid w:val="0073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702BE-7CB4-4692-B469-90CCC7FF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ADCD-A24B-4B4B-92A5-91535C63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3</cp:revision>
  <cp:lastPrinted>2021-02-11T11:35:00Z</cp:lastPrinted>
  <dcterms:created xsi:type="dcterms:W3CDTF">2021-02-11T11:35:00Z</dcterms:created>
  <dcterms:modified xsi:type="dcterms:W3CDTF">2021-02-11T11:42:00Z</dcterms:modified>
</cp:coreProperties>
</file>